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13105" w14:textId="77777777" w:rsidR="00DF6F7A" w:rsidRDefault="00DF6F7A" w:rsidP="00A3245A">
      <w:pPr>
        <w:spacing w:after="0"/>
        <w:jc w:val="center"/>
        <w:rPr>
          <w:rFonts w:eastAsia="Times New Roman" w:cs="Times New Roman"/>
          <w:b/>
          <w:bCs/>
          <w:kern w:val="0"/>
          <w:szCs w:val="28"/>
          <w:lang w:val="kk-KZ" w:eastAsia="ru-RU"/>
          <w14:ligatures w14:val="none"/>
        </w:rPr>
      </w:pPr>
      <w:r w:rsidRPr="004B0ABE">
        <w:rPr>
          <w:rFonts w:eastAsia="Times New Roman" w:cs="Times New Roman"/>
          <w:b/>
          <w:bCs/>
          <w:kern w:val="0"/>
          <w:szCs w:val="28"/>
          <w:lang w:val="kk-KZ" w:eastAsia="ru-RU"/>
          <w14:ligatures w14:val="none"/>
        </w:rPr>
        <w:t>Тұрмыстық қалдықтардың сақталу мерзімі, оларды жою әдістері</w:t>
      </w:r>
    </w:p>
    <w:p w14:paraId="42692191" w14:textId="77777777" w:rsidR="004B0ABE" w:rsidRPr="004B0ABE" w:rsidRDefault="004B0ABE" w:rsidP="00A3245A">
      <w:pPr>
        <w:spacing w:after="0"/>
        <w:jc w:val="center"/>
        <w:rPr>
          <w:rFonts w:eastAsia="Times New Roman" w:cs="Times New Roman"/>
          <w:b/>
          <w:bCs/>
          <w:kern w:val="0"/>
          <w:szCs w:val="28"/>
          <w:lang w:val="kk-KZ" w:eastAsia="ru-RU"/>
          <w14:ligatures w14:val="none"/>
        </w:rPr>
      </w:pPr>
    </w:p>
    <w:p w14:paraId="72B94A99" w14:textId="50AE7B7C" w:rsidR="00A3245A" w:rsidRPr="00A3245A" w:rsidRDefault="00A3245A" w:rsidP="00A3245A">
      <w:pPr>
        <w:spacing w:after="0"/>
        <w:jc w:val="center"/>
        <w:rPr>
          <w:rFonts w:eastAsia="Times New Roman" w:cs="Times New Roman"/>
          <w:b/>
          <w:bCs/>
          <w:kern w:val="0"/>
          <w:sz w:val="24"/>
          <w:szCs w:val="24"/>
          <w:lang w:val="kk-KZ" w:eastAsia="ru-RU"/>
          <w14:ligatures w14:val="none"/>
        </w:rPr>
      </w:pPr>
      <w:r w:rsidRPr="00A3245A">
        <w:rPr>
          <w:rFonts w:eastAsia="Times New Roman" w:cs="Times New Roman"/>
          <w:b/>
          <w:bCs/>
          <w:kern w:val="0"/>
          <w:sz w:val="24"/>
          <w:szCs w:val="24"/>
          <w:lang w:val="kk-KZ" w:eastAsia="ru-RU"/>
          <w14:ligatures w14:val="none"/>
        </w:rPr>
        <w:t>«№51» Дәуір жалпы білім беретін мектеп» коммуналдық мемлекеттік мекемесі</w:t>
      </w:r>
    </w:p>
    <w:p w14:paraId="1712E5B6" w14:textId="087A0A1C" w:rsidR="00A3245A" w:rsidRPr="00A3245A" w:rsidRDefault="00A3245A" w:rsidP="00A3245A">
      <w:pPr>
        <w:spacing w:after="0"/>
        <w:jc w:val="center"/>
        <w:rPr>
          <w:rFonts w:eastAsia="Times New Roman" w:cs="Times New Roman"/>
          <w:kern w:val="0"/>
          <w:sz w:val="24"/>
          <w:szCs w:val="24"/>
          <w:lang w:val="kk-KZ" w:eastAsia="ru-RU"/>
          <w14:ligatures w14:val="none"/>
        </w:rPr>
      </w:pPr>
      <w:r w:rsidRPr="00A3245A">
        <w:rPr>
          <w:rFonts w:eastAsia="Times New Roman" w:cs="Times New Roman"/>
          <w:b/>
          <w:bCs/>
          <w:kern w:val="0"/>
          <w:sz w:val="24"/>
          <w:szCs w:val="24"/>
          <w:lang w:val="kk-KZ" w:eastAsia="ru-RU"/>
          <w14:ligatures w14:val="none"/>
        </w:rPr>
        <w:t>География пән мұғалімі Жакипбаева Жаныл Акимбаевна</w:t>
      </w:r>
    </w:p>
    <w:p w14:paraId="0562458B" w14:textId="77777777" w:rsidR="00DF6F7A" w:rsidRPr="00DF6F7A" w:rsidRDefault="00DF6F7A" w:rsidP="00DF6F7A">
      <w:pPr>
        <w:spacing w:after="0"/>
        <w:jc w:val="both"/>
        <w:rPr>
          <w:rFonts w:eastAsia="Times New Roman" w:cs="Times New Roman"/>
          <w:kern w:val="0"/>
          <w:szCs w:val="28"/>
          <w:lang w:val="kk-KZ" w:eastAsia="ru-RU"/>
          <w14:ligatures w14:val="none"/>
        </w:rPr>
      </w:pPr>
    </w:p>
    <w:p w14:paraId="2612915E"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Қалдықтар:  тұрмыстық, кәсіптік, ауылшаруашылық, медициналық, химиялық  және т.б., қалдықтарды қасиеттері бойынша да бөлуге болады ең маңызды бөлімдері ол қауіпті (жаңғыш, уытты, қышқылдық, улы т.б) және қауіпті емес қоқыстар. Барлық қоқыстар бір жерде сақталып денсаулыққа зиян келтіруде. Қатты өнеркәсіп қалдықтарының негізгі түрлері.</w:t>
      </w:r>
    </w:p>
    <w:p w14:paraId="315F9742"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Тұрмыстық қалдықтардың негізгі түрлеріне сипаттама беріп көрейік:</w:t>
      </w:r>
    </w:p>
    <w:p w14:paraId="3B3A817A" w14:textId="77777777" w:rsidR="00DF6F7A" w:rsidRPr="004B0ABE" w:rsidRDefault="00DF6F7A" w:rsidP="00DF6F7A">
      <w:pPr>
        <w:spacing w:after="0"/>
        <w:jc w:val="both"/>
        <w:rPr>
          <w:rFonts w:eastAsia="Times New Roman" w:cs="Times New Roman"/>
          <w:b/>
          <w:bCs/>
          <w:kern w:val="0"/>
          <w:sz w:val="24"/>
          <w:szCs w:val="24"/>
          <w:lang w:val="kk-KZ" w:eastAsia="ru-RU"/>
          <w14:ligatures w14:val="none"/>
        </w:rPr>
      </w:pPr>
      <w:r w:rsidRPr="004B0ABE">
        <w:rPr>
          <w:rFonts w:eastAsia="Times New Roman" w:cs="Times New Roman"/>
          <w:b/>
          <w:bCs/>
          <w:kern w:val="0"/>
          <w:sz w:val="24"/>
          <w:szCs w:val="24"/>
          <w:lang w:val="kk-KZ" w:eastAsia="ru-RU"/>
          <w14:ligatures w14:val="none"/>
        </w:rPr>
        <w:t> </w:t>
      </w:r>
    </w:p>
    <w:p w14:paraId="4E85F3E2"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b/>
          <w:bCs/>
          <w:kern w:val="0"/>
          <w:sz w:val="24"/>
          <w:szCs w:val="24"/>
          <w:lang w:val="kk-KZ" w:eastAsia="ru-RU"/>
          <w14:ligatures w14:val="none"/>
        </w:rPr>
        <w:t>Тамақ қалдықтары</w:t>
      </w:r>
    </w:p>
    <w:p w14:paraId="03E9FD12"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Табиғаттағы залалы:  Әр түрлі ағзалар қорек ретінде қолданады.</w:t>
      </w:r>
    </w:p>
    <w:p w14:paraId="429E5875"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Адамға зияны: шіріген таиақ қалдықтары – микробтар ортасы.</w:t>
      </w:r>
    </w:p>
    <w:p w14:paraId="4FB44DD4"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Таралу жолдары: ұсақ ағзалар үшін қорек.</w:t>
      </w:r>
    </w:p>
    <w:p w14:paraId="531AA93D"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Таралу жолдарының соңғы өнімі: ағзалар денесі, көмірқышқыл газы және су.</w:t>
      </w:r>
    </w:p>
    <w:p w14:paraId="40DB603A"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Ыдырау уақыты: 1–2 жұма.</w:t>
      </w:r>
    </w:p>
    <w:p w14:paraId="3B076D75"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Қайта өндеу әдісі: компостирлеу.</w:t>
      </w:r>
    </w:p>
    <w:p w14:paraId="26FEF9EC"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Отта тастауға тиым салынады, себебі диоксидтер түзілуі мүмкін.</w:t>
      </w:r>
    </w:p>
    <w:p w14:paraId="1EC6931A" w14:textId="77777777" w:rsidR="00DF6F7A" w:rsidRPr="004B0ABE" w:rsidRDefault="00DF6F7A" w:rsidP="00DF6F7A">
      <w:pPr>
        <w:spacing w:after="0"/>
        <w:jc w:val="both"/>
        <w:rPr>
          <w:rFonts w:eastAsia="Times New Roman" w:cs="Times New Roman"/>
          <w:b/>
          <w:bCs/>
          <w:kern w:val="0"/>
          <w:sz w:val="24"/>
          <w:szCs w:val="24"/>
          <w:lang w:val="kk-KZ" w:eastAsia="ru-RU"/>
          <w14:ligatures w14:val="none"/>
        </w:rPr>
      </w:pPr>
    </w:p>
    <w:p w14:paraId="4306010C"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b/>
          <w:bCs/>
          <w:kern w:val="0"/>
          <w:sz w:val="24"/>
          <w:szCs w:val="24"/>
          <w:lang w:val="kk-KZ" w:eastAsia="ru-RU"/>
          <w14:ligatures w14:val="none"/>
        </w:rPr>
        <w:t>Қағаз қалдықтары</w:t>
      </w:r>
    </w:p>
    <w:p w14:paraId="5862F077"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Материал: қағаз, әр түрлі бояулармен боялған және қоспалармен сіңірілген.</w:t>
      </w:r>
    </w:p>
    <w:p w14:paraId="66AFED87"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Табиғатқа залалы: негізі қағаз қалдықтарының зияны жоқ, бірақ қағаз сіңірген әр-түрлі бояулар зиянды газдар бөледі.</w:t>
      </w:r>
    </w:p>
    <w:p w14:paraId="06384E41"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Адамға зияны: бояғыш заттар ыдырау кезінде улы заттар бөледі.</w:t>
      </w:r>
    </w:p>
    <w:p w14:paraId="391ED0E8"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Ыдырау жолдары: ұсақ ағзалар қорек ретінде қолданады.</w:t>
      </w:r>
    </w:p>
    <w:p w14:paraId="6E411E15"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Сонғы ыдырау өнімі: шымтезек, әртүрлі ағзалардың қалдықтары, көмірқышқыл газы және су.</w:t>
      </w:r>
    </w:p>
    <w:p w14:paraId="532C089C"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Ыдырау уақыты: 2–3 жыл.</w:t>
      </w:r>
    </w:p>
    <w:p w14:paraId="5B53219C"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Қайта өндеу әдісі: Қаптама қағаз үшін өңдеу.</w:t>
      </w:r>
    </w:p>
    <w:p w14:paraId="1F3D4ED1"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Зиянсыз ету кезінде түзілетін өнімдер: көмірқышқыл газы, су, күл.</w:t>
      </w:r>
    </w:p>
    <w:p w14:paraId="0E05660B"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Қағазды тамақ қалдықтарымен бірге жағуға мүлдем тиым салынады себебі: диоксид түзілуі мүмкін.</w:t>
      </w:r>
      <w:r w:rsidRPr="004B0ABE">
        <w:rPr>
          <w:rFonts w:eastAsia="Times New Roman" w:cs="Times New Roman"/>
          <w:b/>
          <w:bCs/>
          <w:kern w:val="0"/>
          <w:sz w:val="24"/>
          <w:szCs w:val="24"/>
          <w:lang w:val="kk-KZ" w:eastAsia="ru-RU"/>
          <w14:ligatures w14:val="none"/>
        </w:rPr>
        <w:t> </w:t>
      </w:r>
    </w:p>
    <w:p w14:paraId="00287DBB" w14:textId="77777777" w:rsidR="00DF6F7A" w:rsidRPr="004B0ABE" w:rsidRDefault="00DF6F7A" w:rsidP="00DF6F7A">
      <w:pPr>
        <w:spacing w:after="0"/>
        <w:jc w:val="both"/>
        <w:rPr>
          <w:rFonts w:eastAsia="Times New Roman" w:cs="Times New Roman"/>
          <w:b/>
          <w:bCs/>
          <w:kern w:val="0"/>
          <w:sz w:val="24"/>
          <w:szCs w:val="24"/>
          <w:lang w:val="kk-KZ" w:eastAsia="ru-RU"/>
          <w14:ligatures w14:val="none"/>
        </w:rPr>
      </w:pPr>
    </w:p>
    <w:p w14:paraId="195166B2"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b/>
          <w:bCs/>
          <w:kern w:val="0"/>
          <w:sz w:val="24"/>
          <w:szCs w:val="24"/>
          <w:lang w:val="kk-KZ" w:eastAsia="ru-RU"/>
          <w14:ligatures w14:val="none"/>
        </w:rPr>
        <w:t>Металл қалдықтары</w:t>
      </w:r>
    </w:p>
    <w:p w14:paraId="62DD860A"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Материал: темір немесе шойын.</w:t>
      </w:r>
    </w:p>
    <w:p w14:paraId="676C237E"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Табиғатқа залалы: темір қоспалар көп ағзалар үшін  уытты. Металл қалдықтары жануарларды жарақаттайды.</w:t>
      </w:r>
    </w:p>
    <w:p w14:paraId="3A9A8E43"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Адамға зияны: Әр түрлі жарақаттар тудырады.</w:t>
      </w:r>
    </w:p>
    <w:p w14:paraId="565072FC"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Ыдырау жолдары: Суда еріген немесе ауадағы оттегінің әрекетінен темір оксидтеріне дейін баяу тотығады.</w:t>
      </w:r>
    </w:p>
    <w:p w14:paraId="675814CC"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Соңғы ыдырау өнімі:  тат ұнтағы немесе ерігіш темір тұздары.</w:t>
      </w:r>
    </w:p>
    <w:p w14:paraId="3922BB7D"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Ыдырау жылдамдығы: жерде –10-20 жыл ішінде  1 мм терендікте, тұщы суда 3-5 жылда  – 1мм терендіте, тұзды суда – 1-2 жылда 1 мм терендікке.</w:t>
      </w:r>
    </w:p>
    <w:p w14:paraId="047F7B09"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Қайта өндеу әдісі: қайта балқыту.</w:t>
      </w:r>
    </w:p>
    <w:p w14:paraId="299FCCD5"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Зиянсыз етудің ең аз дегенде  қауіпті  әдісі:  дампқа (қоқыс үйіндісіне шығару) шығару немесе көму.</w:t>
      </w:r>
    </w:p>
    <w:p w14:paraId="7281C292"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Зиянсыз ету кезінде түзілетін өнімдер:  темірдің оксидтері немесе ерігіш тұздары.</w:t>
      </w:r>
    </w:p>
    <w:p w14:paraId="771247E8" w14:textId="77777777" w:rsidR="00DF6F7A" w:rsidRPr="004B0ABE" w:rsidRDefault="00DF6F7A" w:rsidP="00DF6F7A">
      <w:pPr>
        <w:spacing w:after="0"/>
        <w:jc w:val="both"/>
        <w:rPr>
          <w:rFonts w:eastAsia="Times New Roman" w:cs="Times New Roman"/>
          <w:b/>
          <w:bCs/>
          <w:kern w:val="0"/>
          <w:sz w:val="24"/>
          <w:szCs w:val="24"/>
          <w:lang w:val="kk-KZ" w:eastAsia="ru-RU"/>
          <w14:ligatures w14:val="none"/>
        </w:rPr>
      </w:pPr>
    </w:p>
    <w:p w14:paraId="53406B35" w14:textId="77777777" w:rsidR="00DF6F7A" w:rsidRPr="004B0ABE" w:rsidRDefault="00DF6F7A" w:rsidP="00DF6F7A">
      <w:pPr>
        <w:spacing w:after="0"/>
        <w:jc w:val="both"/>
        <w:rPr>
          <w:rFonts w:eastAsia="Times New Roman" w:cs="Times New Roman"/>
          <w:kern w:val="0"/>
          <w:sz w:val="24"/>
          <w:szCs w:val="24"/>
          <w:lang w:val="kk-KZ" w:eastAsia="ru-RU"/>
          <w14:ligatures w14:val="none"/>
        </w:rPr>
      </w:pPr>
      <w:r w:rsidRPr="004B0ABE">
        <w:rPr>
          <w:rFonts w:eastAsia="Times New Roman" w:cs="Times New Roman"/>
          <w:b/>
          <w:bCs/>
          <w:kern w:val="0"/>
          <w:sz w:val="24"/>
          <w:szCs w:val="24"/>
          <w:lang w:val="kk-KZ" w:eastAsia="ru-RU"/>
          <w14:ligatures w14:val="none"/>
        </w:rPr>
        <w:t>ҚОРШАҒАН ОРТАНЫ ҚАУІПСІЗ ЖӘНЕ ТАЗА ЕТУ БІЗДІҢ ҚОЛЫМЫЗДА!                            </w:t>
      </w:r>
    </w:p>
    <w:p w14:paraId="1BA64A56" w14:textId="77777777" w:rsidR="000C4E87" w:rsidRPr="004B0ABE" w:rsidRDefault="000C4E87" w:rsidP="000C4E87">
      <w:pPr>
        <w:spacing w:after="0"/>
        <w:jc w:val="both"/>
        <w:rPr>
          <w:rFonts w:eastAsia="Times New Roman" w:cs="Times New Roman"/>
          <w:kern w:val="0"/>
          <w:sz w:val="24"/>
          <w:szCs w:val="24"/>
          <w:lang w:val="kk-KZ" w:eastAsia="ru-RU"/>
          <w14:ligatures w14:val="none"/>
        </w:rPr>
      </w:pPr>
      <w:r w:rsidRPr="004B0ABE">
        <w:rPr>
          <w:rFonts w:eastAsia="Times New Roman" w:cs="Times New Roman"/>
          <w:b/>
          <w:bCs/>
          <w:kern w:val="0"/>
          <w:sz w:val="24"/>
          <w:szCs w:val="24"/>
          <w:lang w:val="kk-KZ" w:eastAsia="ru-RU"/>
          <w14:ligatures w14:val="none"/>
        </w:rPr>
        <w:lastRenderedPageBreak/>
        <w:t>Азық-түлік өнімдерге арналған қорабтар</w:t>
      </w:r>
    </w:p>
    <w:p w14:paraId="557E78A4" w14:textId="77777777" w:rsidR="000C4E87" w:rsidRPr="004B0ABE" w:rsidRDefault="000C4E87" w:rsidP="000C4E87">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Материал: қағаз және пластмасс түрлері.</w:t>
      </w:r>
    </w:p>
    <w:p w14:paraId="6FE71CA4" w14:textId="77777777" w:rsidR="000C4E87" w:rsidRPr="004B0ABE" w:rsidRDefault="000C4E87" w:rsidP="000C4E87">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Табиғатқа залалы: жануарлар  жеп қоюы мүмкін.</w:t>
      </w:r>
    </w:p>
    <w:p w14:paraId="1042C375" w14:textId="77777777" w:rsidR="000C4E87" w:rsidRPr="004B0ABE" w:rsidRDefault="000C4E87" w:rsidP="000C4E87">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Ыдырау жолдары: ауадағы оттегі арқылы аз-аздап тотығады. Күн сәулелері арқылы баяу жойылады.</w:t>
      </w:r>
    </w:p>
    <w:p w14:paraId="6C5106FD" w14:textId="77777777" w:rsidR="000C4E87" w:rsidRPr="004B0ABE" w:rsidRDefault="000C4E87" w:rsidP="000C4E87">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Ыдырау уақыты: ондаған жылдар, одан да көп болуы мүмкін.</w:t>
      </w:r>
    </w:p>
    <w:p w14:paraId="7B860D8B" w14:textId="77777777" w:rsidR="000C4E87" w:rsidRPr="004B0ABE" w:rsidRDefault="000C4E87" w:rsidP="000C4E87">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Қайта өндеу әдісі: жоқ.</w:t>
      </w:r>
    </w:p>
    <w:p w14:paraId="60C29497" w14:textId="77777777" w:rsidR="000C4E87" w:rsidRPr="004B0ABE" w:rsidRDefault="000C4E87" w:rsidP="000C4E87">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Зиянсыз етудің ең аз дегенде  қауіпті  әдісі:  көму.</w:t>
      </w:r>
    </w:p>
    <w:p w14:paraId="23CB51E1" w14:textId="77777777" w:rsidR="000C4E87" w:rsidRPr="004B0ABE" w:rsidRDefault="000C4E87" w:rsidP="000C4E87">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Зиянсыз ету кезінде түзілетін өнімдер: көмірқышқыл газы, су, хлорсутегі және улы қоспалар.</w:t>
      </w:r>
    </w:p>
    <w:p w14:paraId="4A10E33A" w14:textId="77777777" w:rsidR="000C4E87" w:rsidRPr="004B0ABE" w:rsidRDefault="000C4E87" w:rsidP="000C4E87">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Көрсетілген заттарды  жағуға мүлдем тиым салынады себебі: диоксид түзілуі мүмкін.</w:t>
      </w:r>
    </w:p>
    <w:p w14:paraId="04EA14A5" w14:textId="77777777" w:rsidR="000C4E87" w:rsidRPr="004B0ABE" w:rsidRDefault="000C4E87" w:rsidP="000C4E87">
      <w:pPr>
        <w:spacing w:after="0"/>
        <w:jc w:val="both"/>
        <w:rPr>
          <w:rFonts w:eastAsia="Times New Roman" w:cs="Times New Roman"/>
          <w:b/>
          <w:bCs/>
          <w:kern w:val="0"/>
          <w:sz w:val="24"/>
          <w:szCs w:val="24"/>
          <w:lang w:val="kk-KZ" w:eastAsia="ru-RU"/>
          <w14:ligatures w14:val="none"/>
        </w:rPr>
      </w:pPr>
    </w:p>
    <w:p w14:paraId="2326B8FD" w14:textId="77777777" w:rsidR="000C4E87" w:rsidRPr="004B0ABE" w:rsidRDefault="000C4E87" w:rsidP="000C4E87">
      <w:pPr>
        <w:spacing w:after="0"/>
        <w:jc w:val="both"/>
        <w:rPr>
          <w:rFonts w:eastAsia="Times New Roman" w:cs="Times New Roman"/>
          <w:kern w:val="0"/>
          <w:sz w:val="24"/>
          <w:szCs w:val="24"/>
          <w:lang w:val="kk-KZ" w:eastAsia="ru-RU"/>
          <w14:ligatures w14:val="none"/>
        </w:rPr>
      </w:pPr>
      <w:r w:rsidRPr="004B0ABE">
        <w:rPr>
          <w:rFonts w:eastAsia="Times New Roman" w:cs="Times New Roman"/>
          <w:b/>
          <w:bCs/>
          <w:kern w:val="0"/>
          <w:sz w:val="24"/>
          <w:szCs w:val="24"/>
          <w:lang w:val="kk-KZ" w:eastAsia="ru-RU"/>
          <w14:ligatures w14:val="none"/>
        </w:rPr>
        <w:t>Батареялар</w:t>
      </w:r>
    </w:p>
    <w:p w14:paraId="1F937A7C" w14:textId="77777777" w:rsidR="000C4E87" w:rsidRPr="004B0ABE" w:rsidRDefault="000C4E87" w:rsidP="000C4E87">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Өте улы қоқыс!  Материал: мырыш, көмір, марганец оксиді.</w:t>
      </w:r>
    </w:p>
    <w:p w14:paraId="77CE9FD7" w14:textId="77777777" w:rsidR="000C4E87" w:rsidRPr="004B0ABE" w:rsidRDefault="000C4E87" w:rsidP="000C4E87">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Табиғатқа залалы: көптеген ағзалар үшін улы.  Адамға зияны: адам үшін улы.</w:t>
      </w:r>
    </w:p>
    <w:p w14:paraId="4CD6EF2B" w14:textId="77777777" w:rsidR="000C4E87" w:rsidRPr="004B0ABE" w:rsidRDefault="000C4E87" w:rsidP="000C4E87">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Ыдырау жолдары: оттегінің әсерінен тотығады.</w:t>
      </w:r>
    </w:p>
    <w:p w14:paraId="6CA22C65" w14:textId="77777777" w:rsidR="000C4E87" w:rsidRPr="004B0ABE" w:rsidRDefault="000C4E87" w:rsidP="000C4E87">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Сонғы ыдырау өнімі: марганец және мырыш тұздары.</w:t>
      </w:r>
    </w:p>
    <w:p w14:paraId="248E0E7D" w14:textId="77777777" w:rsidR="000C4E87" w:rsidRPr="004B0ABE" w:rsidRDefault="000C4E87" w:rsidP="000C4E87">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Ыдырау уақыты: жерде –шамамен  10 жыл, тыныш суда–бірнеше жыл, тұзды суда – шамамен бір жыл.</w:t>
      </w:r>
    </w:p>
    <w:p w14:paraId="78CE852F" w14:textId="77777777" w:rsidR="000C4E87" w:rsidRPr="004B0ABE" w:rsidRDefault="000C4E87" w:rsidP="000C4E87">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Қайта өндеу әдісі: мырышты мектеп зертханасында сутекті алу үшін қолдануға болады, ал  марганец оксидің –хлорды алу үшін.</w:t>
      </w:r>
    </w:p>
    <w:p w14:paraId="25D8499F" w14:textId="77777777" w:rsidR="000C4E87" w:rsidRPr="004B0ABE" w:rsidRDefault="000C4E87" w:rsidP="000C4E87">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Зиянсыз етудің ең аз дегенде  қауіпті  әдісі:  дампқа шығару.</w:t>
      </w:r>
    </w:p>
    <w:p w14:paraId="758D21D0" w14:textId="77777777" w:rsidR="000C4E87" w:rsidRPr="004B0ABE" w:rsidRDefault="000C4E87" w:rsidP="000C4E87">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Зиянсыз ету кезінде түзілетін өнімдер: марганец пен мырыш тұздары.</w:t>
      </w:r>
    </w:p>
    <w:p w14:paraId="42572C96" w14:textId="77777777" w:rsidR="000C4E87" w:rsidRPr="004B0ABE" w:rsidRDefault="000C4E87" w:rsidP="000C4E87">
      <w:pPr>
        <w:spacing w:after="0"/>
        <w:jc w:val="both"/>
        <w:rPr>
          <w:rFonts w:eastAsia="Times New Roman" w:cs="Times New Roman"/>
          <w:kern w:val="0"/>
          <w:sz w:val="24"/>
          <w:szCs w:val="24"/>
          <w:lang w:val="kk-KZ" w:eastAsia="ru-RU"/>
          <w14:ligatures w14:val="none"/>
        </w:rPr>
      </w:pPr>
      <w:r w:rsidRPr="004B0ABE">
        <w:rPr>
          <w:rFonts w:eastAsia="Times New Roman" w:cs="Times New Roman"/>
          <w:kern w:val="0"/>
          <w:sz w:val="24"/>
          <w:szCs w:val="24"/>
          <w:lang w:val="kk-KZ" w:eastAsia="ru-RU"/>
          <w14:ligatures w14:val="none"/>
        </w:rPr>
        <w:t>Олардың топырақта сақталу мерзіміне келетін болсақ:</w:t>
      </w:r>
    </w:p>
    <w:p w14:paraId="2556526E" w14:textId="77777777" w:rsidR="000C4E87" w:rsidRPr="004B0ABE" w:rsidRDefault="000C4E87" w:rsidP="000C4E87">
      <w:pPr>
        <w:spacing w:after="0"/>
        <w:jc w:val="both"/>
        <w:rPr>
          <w:rFonts w:eastAsia="Calibri" w:cs="Times New Roman"/>
          <w:kern w:val="0"/>
          <w:sz w:val="24"/>
          <w:szCs w:val="24"/>
          <w:lang w:val="kk-KZ"/>
          <w14:ligatures w14:val="none"/>
        </w:rPr>
      </w:pPr>
    </w:p>
    <w:p w14:paraId="7BA51AED" w14:textId="77777777" w:rsidR="000C4E87" w:rsidRPr="004B0ABE" w:rsidRDefault="000C4E87" w:rsidP="000C4E87">
      <w:pPr>
        <w:shd w:val="clear" w:color="auto" w:fill="FFFFFF"/>
        <w:spacing w:after="360"/>
        <w:jc w:val="both"/>
        <w:rPr>
          <w:rFonts w:eastAsia="Times New Roman" w:cs="Times New Roman"/>
          <w:kern w:val="0"/>
          <w:sz w:val="24"/>
          <w:szCs w:val="24"/>
          <w:lang w:val="kk-KZ" w:eastAsia="ru-RU"/>
          <w14:ligatures w14:val="none"/>
        </w:rPr>
      </w:pPr>
      <w:r w:rsidRPr="004B0ABE">
        <w:rPr>
          <w:rFonts w:eastAsia="Times New Roman" w:cs="Times New Roman"/>
          <w:b/>
          <w:bCs/>
          <w:kern w:val="0"/>
          <w:sz w:val="24"/>
          <w:szCs w:val="24"/>
          <w:lang w:val="kk-KZ" w:eastAsia="ru-RU"/>
          <w14:ligatures w14:val="none"/>
        </w:rPr>
        <w:t>Қоқыспен күрес</w:t>
      </w:r>
    </w:p>
    <w:p w14:paraId="0806F58E" w14:textId="77777777" w:rsidR="000C4E87" w:rsidRPr="004B0ABE" w:rsidRDefault="000C4E87" w:rsidP="000C4E87">
      <w:pPr>
        <w:spacing w:after="0"/>
        <w:rPr>
          <w:rFonts w:eastAsia="Calibri" w:cs="Times New Roman"/>
          <w:kern w:val="0"/>
          <w:sz w:val="24"/>
          <w:szCs w:val="24"/>
          <w:lang w:val="kk-KZ" w:eastAsia="ru-RU"/>
          <w14:ligatures w14:val="none"/>
        </w:rPr>
      </w:pPr>
      <w:r w:rsidRPr="004B0ABE">
        <w:rPr>
          <w:rFonts w:eastAsia="Calibri" w:cs="Times New Roman"/>
          <w:kern w:val="0"/>
          <w:sz w:val="24"/>
          <w:szCs w:val="24"/>
          <w:lang w:val="kk-KZ" w:eastAsia="ru-RU"/>
          <w14:ligatures w14:val="none"/>
        </w:rPr>
        <w:t>Ғалымдардың пікірінше, қоқысты жоюдың белгілі бір әдісі жоқ болуы да мүмкін емес.</w:t>
      </w:r>
    </w:p>
    <w:p w14:paraId="0E06FB04" w14:textId="77777777" w:rsidR="000C4E87" w:rsidRPr="004B0ABE" w:rsidRDefault="000C4E87" w:rsidP="000C4E87">
      <w:pPr>
        <w:spacing w:after="0"/>
        <w:rPr>
          <w:rFonts w:eastAsia="Calibri" w:cs="Times New Roman"/>
          <w:kern w:val="0"/>
          <w:sz w:val="24"/>
          <w:szCs w:val="24"/>
          <w:lang w:val="kk-KZ" w:eastAsia="ru-RU"/>
          <w14:ligatures w14:val="none"/>
        </w:rPr>
      </w:pPr>
      <w:r w:rsidRPr="004B0ABE">
        <w:rPr>
          <w:rFonts w:eastAsia="Calibri" w:cs="Times New Roman"/>
          <w:kern w:val="0"/>
          <w:sz w:val="24"/>
          <w:szCs w:val="24"/>
          <w:lang w:val="kk-KZ" w:eastAsia="ru-RU"/>
          <w14:ligatures w14:val="none"/>
        </w:rPr>
        <w:t>Көптің ойынша, қоқысты жоюдың ең қолайлы әдісі – жағу. Бірақ қоқысты жағуға болмайды. Осындай оттар мен түтіндер ішінде химиялық заттар қалыптасады, ал олар адам ағзасына өте қауіпті.</w:t>
      </w:r>
    </w:p>
    <w:p w14:paraId="3CD8854C" w14:textId="77777777" w:rsidR="000C4E87" w:rsidRPr="004B0ABE" w:rsidRDefault="000C4E87" w:rsidP="000C4E87">
      <w:pPr>
        <w:spacing w:after="0"/>
        <w:rPr>
          <w:rFonts w:eastAsia="Calibri" w:cs="Times New Roman"/>
          <w:kern w:val="0"/>
          <w:sz w:val="24"/>
          <w:szCs w:val="24"/>
          <w:lang w:val="kk-KZ" w:eastAsia="ru-RU"/>
          <w14:ligatures w14:val="none"/>
        </w:rPr>
      </w:pPr>
      <w:r w:rsidRPr="004B0ABE">
        <w:rPr>
          <w:rFonts w:eastAsia="Calibri" w:cs="Times New Roman"/>
          <w:kern w:val="0"/>
          <w:sz w:val="24"/>
          <w:szCs w:val="24"/>
          <w:lang w:val="kk-KZ" w:eastAsia="ru-RU"/>
          <w14:ligatures w14:val="none"/>
        </w:rPr>
        <w:t>Қоқысты мүлдем жағуға болмайды. Қоқысты жаққанда біз өз өзімізге және қоршаған ортаға зиян тигіземіз.</w:t>
      </w:r>
    </w:p>
    <w:p w14:paraId="597E7AF7" w14:textId="77777777" w:rsidR="000C4E87" w:rsidRPr="004B0ABE" w:rsidRDefault="000C4E87" w:rsidP="000C4E87">
      <w:pPr>
        <w:spacing w:after="0"/>
        <w:rPr>
          <w:rFonts w:eastAsia="Calibri" w:cs="Times New Roman"/>
          <w:kern w:val="0"/>
          <w:sz w:val="24"/>
          <w:szCs w:val="24"/>
          <w:lang w:val="kk-KZ" w:eastAsia="ru-RU"/>
          <w14:ligatures w14:val="none"/>
        </w:rPr>
      </w:pPr>
      <w:r w:rsidRPr="004B0ABE">
        <w:rPr>
          <w:rFonts w:eastAsia="Calibri" w:cs="Times New Roman"/>
          <w:kern w:val="0"/>
          <w:sz w:val="24"/>
          <w:szCs w:val="24"/>
          <w:lang w:val="kk-KZ" w:eastAsia="ru-RU"/>
          <w14:ligatures w14:val="none"/>
        </w:rPr>
        <w:t>Әр көктем сайын біздің қаламызда «Қаламызды қоқыстан тазартамыз» атты экологиялық қоры жүргіледі.</w:t>
      </w:r>
    </w:p>
    <w:p w14:paraId="64404512" w14:textId="77777777" w:rsidR="000C4E87" w:rsidRPr="004B0ABE" w:rsidRDefault="000C4E87" w:rsidP="000C4E87">
      <w:pPr>
        <w:spacing w:after="0"/>
        <w:rPr>
          <w:rFonts w:eastAsia="Calibri" w:cs="Times New Roman"/>
          <w:kern w:val="0"/>
          <w:sz w:val="24"/>
          <w:szCs w:val="24"/>
          <w:lang w:val="kk-KZ" w:eastAsia="ru-RU"/>
          <w14:ligatures w14:val="none"/>
        </w:rPr>
      </w:pPr>
      <w:r w:rsidRPr="004B0ABE">
        <w:rPr>
          <w:rFonts w:eastAsia="Calibri" w:cs="Times New Roman"/>
          <w:kern w:val="0"/>
          <w:sz w:val="24"/>
          <w:szCs w:val="24"/>
          <w:lang w:val="kk-KZ" w:eastAsia="ru-RU"/>
          <w14:ligatures w14:val="none"/>
        </w:rPr>
        <w:t>Мектеп маңайын тазарту.</w:t>
      </w:r>
    </w:p>
    <w:p w14:paraId="10A6C099" w14:textId="77777777" w:rsidR="000C4E87" w:rsidRPr="004B0ABE" w:rsidRDefault="000C4E87" w:rsidP="000C4E87">
      <w:pPr>
        <w:spacing w:after="0"/>
        <w:rPr>
          <w:rFonts w:eastAsia="Calibri" w:cs="Times New Roman"/>
          <w:kern w:val="0"/>
          <w:sz w:val="24"/>
          <w:szCs w:val="24"/>
          <w:lang w:val="kk-KZ" w:eastAsia="ru-RU"/>
          <w14:ligatures w14:val="none"/>
        </w:rPr>
      </w:pPr>
      <w:r w:rsidRPr="004B0ABE">
        <w:rPr>
          <w:rFonts w:eastAsia="Calibri" w:cs="Times New Roman"/>
          <w:kern w:val="0"/>
          <w:sz w:val="24"/>
          <w:szCs w:val="24"/>
          <w:lang w:val="kk-KZ" w:eastAsia="ru-RU"/>
          <w14:ligatures w14:val="none"/>
        </w:rPr>
        <w:t>Қаладағы су көздерін тазарту.</w:t>
      </w:r>
    </w:p>
    <w:p w14:paraId="68376720" w14:textId="77777777" w:rsidR="000C4E87" w:rsidRPr="004B0ABE" w:rsidRDefault="000C4E87" w:rsidP="000C4E87">
      <w:pPr>
        <w:spacing w:after="0"/>
        <w:rPr>
          <w:rFonts w:eastAsia="Calibri" w:cs="Times New Roman"/>
          <w:kern w:val="0"/>
          <w:sz w:val="24"/>
          <w:szCs w:val="24"/>
          <w:lang w:val="kk-KZ" w:eastAsia="ru-RU"/>
          <w14:ligatures w14:val="none"/>
        </w:rPr>
      </w:pPr>
      <w:r w:rsidRPr="004B0ABE">
        <w:rPr>
          <w:rFonts w:eastAsia="Calibri" w:cs="Times New Roman"/>
          <w:kern w:val="0"/>
          <w:sz w:val="24"/>
          <w:szCs w:val="24"/>
          <w:lang w:val="kk-KZ" w:eastAsia="ru-RU"/>
          <w14:ligatures w14:val="none"/>
        </w:rPr>
        <w:t>Қаладағы көшелерді тазарту.</w:t>
      </w:r>
    </w:p>
    <w:p w14:paraId="307C23A6" w14:textId="77777777" w:rsidR="000C4E87" w:rsidRPr="004B0ABE" w:rsidRDefault="000C4E87" w:rsidP="000C4E87">
      <w:pPr>
        <w:shd w:val="clear" w:color="auto" w:fill="FFFFFF"/>
        <w:spacing w:after="360"/>
        <w:jc w:val="both"/>
        <w:rPr>
          <w:rFonts w:eastAsia="Times New Roman" w:cs="Times New Roman"/>
          <w:b/>
          <w:bCs/>
          <w:kern w:val="0"/>
          <w:sz w:val="24"/>
          <w:szCs w:val="24"/>
          <w:lang w:val="kk-KZ" w:eastAsia="ru-RU"/>
          <w14:ligatures w14:val="none"/>
        </w:rPr>
      </w:pPr>
    </w:p>
    <w:p w14:paraId="5ED17610" w14:textId="77777777" w:rsidR="00F12C76" w:rsidRPr="004B0ABE" w:rsidRDefault="00F12C76" w:rsidP="006C0B77">
      <w:pPr>
        <w:spacing w:after="0"/>
        <w:ind w:firstLine="709"/>
        <w:jc w:val="both"/>
        <w:rPr>
          <w:sz w:val="24"/>
          <w:szCs w:val="24"/>
          <w:lang w:val="kk-KZ"/>
        </w:rPr>
      </w:pPr>
    </w:p>
    <w:sectPr w:rsidR="00F12C76" w:rsidRPr="004B0AB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7A"/>
    <w:rsid w:val="000C4E87"/>
    <w:rsid w:val="004B0ABE"/>
    <w:rsid w:val="00587862"/>
    <w:rsid w:val="00641545"/>
    <w:rsid w:val="006C0B77"/>
    <w:rsid w:val="00742A73"/>
    <w:rsid w:val="008242FF"/>
    <w:rsid w:val="00870751"/>
    <w:rsid w:val="00922C48"/>
    <w:rsid w:val="00990DDF"/>
    <w:rsid w:val="00A3245A"/>
    <w:rsid w:val="00B915B7"/>
    <w:rsid w:val="00C12804"/>
    <w:rsid w:val="00DF6F7A"/>
    <w:rsid w:val="00E75D9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8AF3"/>
  <w15:chartTrackingRefBased/>
  <w15:docId w15:val="{C3FB8341-3061-4BA0-851C-CE19BCF8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DF6F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F6F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F6F7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DF6F7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DF6F7A"/>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DF6F7A"/>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DF6F7A"/>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F6F7A"/>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DF6F7A"/>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6F7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F6F7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F6F7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F6F7A"/>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DF6F7A"/>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DF6F7A"/>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DF6F7A"/>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DF6F7A"/>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DF6F7A"/>
    <w:rPr>
      <w:rFonts w:eastAsiaTheme="majorEastAsia" w:cstheme="majorBidi"/>
      <w:color w:val="272727" w:themeColor="text1" w:themeTint="D8"/>
      <w:sz w:val="28"/>
    </w:rPr>
  </w:style>
  <w:style w:type="paragraph" w:styleId="a3">
    <w:name w:val="Title"/>
    <w:basedOn w:val="a"/>
    <w:next w:val="a"/>
    <w:link w:val="a4"/>
    <w:uiPriority w:val="10"/>
    <w:qFormat/>
    <w:rsid w:val="00DF6F7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F6F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F7A"/>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DF6F7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F6F7A"/>
    <w:pPr>
      <w:spacing w:before="160"/>
      <w:jc w:val="center"/>
    </w:pPr>
    <w:rPr>
      <w:i/>
      <w:iCs/>
      <w:color w:val="404040" w:themeColor="text1" w:themeTint="BF"/>
    </w:rPr>
  </w:style>
  <w:style w:type="character" w:customStyle="1" w:styleId="22">
    <w:name w:val="Цитата 2 Знак"/>
    <w:basedOn w:val="a0"/>
    <w:link w:val="21"/>
    <w:uiPriority w:val="29"/>
    <w:rsid w:val="00DF6F7A"/>
    <w:rPr>
      <w:rFonts w:ascii="Times New Roman" w:hAnsi="Times New Roman"/>
      <w:i/>
      <w:iCs/>
      <w:color w:val="404040" w:themeColor="text1" w:themeTint="BF"/>
      <w:sz w:val="28"/>
    </w:rPr>
  </w:style>
  <w:style w:type="paragraph" w:styleId="a7">
    <w:name w:val="List Paragraph"/>
    <w:basedOn w:val="a"/>
    <w:uiPriority w:val="34"/>
    <w:qFormat/>
    <w:rsid w:val="00DF6F7A"/>
    <w:pPr>
      <w:ind w:left="720"/>
      <w:contextualSpacing/>
    </w:pPr>
  </w:style>
  <w:style w:type="character" w:styleId="a8">
    <w:name w:val="Intense Emphasis"/>
    <w:basedOn w:val="a0"/>
    <w:uiPriority w:val="21"/>
    <w:qFormat/>
    <w:rsid w:val="00DF6F7A"/>
    <w:rPr>
      <w:i/>
      <w:iCs/>
      <w:color w:val="2F5496" w:themeColor="accent1" w:themeShade="BF"/>
    </w:rPr>
  </w:style>
  <w:style w:type="paragraph" w:styleId="a9">
    <w:name w:val="Intense Quote"/>
    <w:basedOn w:val="a"/>
    <w:next w:val="a"/>
    <w:link w:val="aa"/>
    <w:uiPriority w:val="30"/>
    <w:qFormat/>
    <w:rsid w:val="00DF6F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F6F7A"/>
    <w:rPr>
      <w:rFonts w:ascii="Times New Roman" w:hAnsi="Times New Roman"/>
      <w:i/>
      <w:iCs/>
      <w:color w:val="2F5496" w:themeColor="accent1" w:themeShade="BF"/>
      <w:sz w:val="28"/>
    </w:rPr>
  </w:style>
  <w:style w:type="character" w:styleId="ab">
    <w:name w:val="Intense Reference"/>
    <w:basedOn w:val="a0"/>
    <w:uiPriority w:val="32"/>
    <w:qFormat/>
    <w:rsid w:val="00DF6F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616</Words>
  <Characters>3515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2025-01-14T11:44:00Z</dcterms:created>
  <dcterms:modified xsi:type="dcterms:W3CDTF">2025-01-15T07:00:00Z</dcterms:modified>
</cp:coreProperties>
</file>